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DE2D74" w:rsidP="009B77AE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Procedure di </w:t>
            </w:r>
            <w:proofErr w:type="spellStart"/>
            <w:r>
              <w:rPr>
                <w:rFonts w:ascii="Arial Narrow" w:hAnsi="Arial Narrow"/>
                <w:b/>
                <w:color w:val="FFFFFF" w:themeColor="background1"/>
              </w:rPr>
              <w:t>circolarizzazione</w:t>
            </w:r>
            <w:proofErr w:type="spellEnd"/>
            <w:r>
              <w:rPr>
                <w:rFonts w:ascii="Arial Narrow" w:hAnsi="Arial Narrow"/>
                <w:b/>
                <w:color w:val="FFFFFF" w:themeColor="background1"/>
              </w:rPr>
              <w:t xml:space="preserve"> – Lettera </w:t>
            </w:r>
            <w:r w:rsidR="006A5213">
              <w:rPr>
                <w:rFonts w:ascii="Arial Narrow" w:hAnsi="Arial Narrow"/>
                <w:b/>
                <w:color w:val="FFFFFF" w:themeColor="background1"/>
              </w:rPr>
              <w:t>Istituti di credito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6E1D16" w:rsidP="003E1FB5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</w:t>
            </w:r>
            <w:r w:rsidR="009841BF">
              <w:rPr>
                <w:rFonts w:ascii="Arial Narrow" w:hAnsi="Arial Narrow"/>
                <w:b/>
                <w:color w:val="FFFFFF" w:themeColor="background1"/>
              </w:rPr>
              <w:t>E</w:t>
            </w:r>
            <w:r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DE2D74"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6A5213">
              <w:rPr>
                <w:rFonts w:ascii="Arial Narrow" w:hAnsi="Arial Narrow"/>
                <w:b/>
                <w:color w:val="FFFFFF" w:themeColor="background1"/>
              </w:rPr>
              <w:t>6</w:t>
            </w:r>
            <w:r>
              <w:rPr>
                <w:rFonts w:ascii="Arial Narrow" w:hAnsi="Arial Narrow"/>
                <w:b/>
                <w:color w:val="FFFFFF" w:themeColor="background1"/>
              </w:rPr>
              <w:t>.0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EF1F8F" w:rsidRPr="00EF1F8F" w:rsidRDefault="00EF1F8F" w:rsidP="00EF1F8F">
            <w:pPr>
              <w:spacing w:after="0" w:line="360" w:lineRule="auto"/>
              <w:jc w:val="both"/>
              <w:outlineLvl w:val="3"/>
              <w:rPr>
                <w:rFonts w:ascii="Arial Narrow" w:eastAsia="Times New Roman" w:hAnsi="Arial Narrow" w:cs="Times New Roman"/>
                <w:lang w:eastAsia="x-none"/>
              </w:rPr>
            </w:pPr>
            <w:r w:rsidRPr="00EF1F8F">
              <w:rPr>
                <w:rFonts w:ascii="Arial Narrow" w:eastAsia="Times New Roman" w:hAnsi="Arial Narrow" w:cs="Times New Roman"/>
                <w:i/>
                <w:lang w:eastAsia="x-none"/>
              </w:rPr>
              <w:t>Da redigere su carta intestata della società soggetta a revisione legale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Luogo, data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Spett.le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              ______________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p.c.c.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Nome e indirizzo del revisore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Egregi Signori,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</w:p>
          <w:p w:rsidR="00910DC5" w:rsidRDefault="00EF1F8F" w:rsidP="00910DC5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 xml:space="preserve">in relazione allo svolgimento della revisione del bilancio della nostra società per l’esercizio chiuso al 31/12/20XX, Vi preghiamo di fornire per iscritto le seguenti informazioni, </w:t>
            </w:r>
            <w:r w:rsidRPr="00CB3DEB">
              <w:rPr>
                <w:rFonts w:ascii="Arial Narrow" w:eastAsia="Times New Roman" w:hAnsi="Arial Narrow" w:cs="Times New Roman"/>
                <w:lang w:eastAsia="it-IT"/>
              </w:rPr>
              <w:t xml:space="preserve">al nostro revisore </w:t>
            </w:r>
            <w:r w:rsidR="00910DC5">
              <w:rPr>
                <w:rFonts w:ascii="Arial Narrow" w:eastAsia="Times New Roman" w:hAnsi="Arial Narrow" w:cs="Times New Roman"/>
                <w:lang w:eastAsia="it-IT"/>
              </w:rPr>
              <w:t xml:space="preserve">(membro del Collegio Sindacale prescelto) </w:t>
            </w:r>
          </w:p>
          <w:p w:rsidR="00EF1F8F" w:rsidRPr="00CB3DE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  <w:p w:rsidR="00EF1F8F" w:rsidRPr="00CB3DE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CB3DEB">
              <w:rPr>
                <w:rFonts w:ascii="Arial Narrow" w:eastAsia="Times New Roman" w:hAnsi="Arial Narrow" w:cs="Times New Roman"/>
                <w:lang w:eastAsia="it-IT"/>
              </w:rPr>
              <w:t>(</w:t>
            </w:r>
            <w:r w:rsidRPr="00CB3DEB">
              <w:rPr>
                <w:rFonts w:ascii="Arial Narrow" w:eastAsia="Times New Roman" w:hAnsi="Arial Narrow" w:cs="Times New Roman"/>
                <w:i/>
                <w:iCs/>
                <w:lang w:eastAsia="it-IT"/>
              </w:rPr>
              <w:t>Collegio Sindacale della Società presso</w:t>
            </w:r>
            <w:r w:rsidRPr="00CB3DEB">
              <w:rPr>
                <w:rFonts w:ascii="Arial Narrow" w:eastAsia="Times New Roman" w:hAnsi="Arial Narrow" w:cs="Times New Roman"/>
                <w:lang w:eastAsia="it-IT"/>
              </w:rPr>
              <w:t>)</w:t>
            </w:r>
          </w:p>
          <w:p w:rsidR="00EF1F8F" w:rsidRPr="00CB3DE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CB3DEB">
              <w:rPr>
                <w:rFonts w:ascii="Arial Narrow" w:eastAsia="Times New Roman" w:hAnsi="Arial Narrow" w:cs="Times New Roman"/>
                <w:lang w:eastAsia="it-IT"/>
              </w:rPr>
              <w:t>NOME E COGNOME</w:t>
            </w:r>
          </w:p>
          <w:p w:rsidR="00EF1F8F" w:rsidRPr="00CB3DE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CB3DEB">
              <w:rPr>
                <w:rFonts w:ascii="Arial Narrow" w:eastAsia="Times New Roman" w:hAnsi="Arial Narrow" w:cs="Times New Roman"/>
                <w:lang w:eastAsia="it-IT"/>
              </w:rPr>
              <w:t>INDIRIZZO</w:t>
            </w:r>
          </w:p>
          <w:p w:rsidR="00EF1F8F" w:rsidRPr="00CB3DE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CB3DEB">
              <w:rPr>
                <w:rFonts w:ascii="Arial Narrow" w:eastAsia="Times New Roman" w:hAnsi="Arial Narrow" w:cs="Times New Roman"/>
                <w:lang w:eastAsia="it-IT"/>
              </w:rPr>
              <w:t xml:space="preserve"> CAP CITTÀ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val="en-GB" w:eastAsia="it-IT"/>
              </w:rPr>
            </w:pPr>
            <w:r w:rsidRPr="00CB3DEB">
              <w:rPr>
                <w:rFonts w:ascii="Arial Narrow" w:eastAsia="Times New Roman" w:hAnsi="Arial Narrow" w:cs="Times New Roman"/>
                <w:lang w:val="en-GB" w:eastAsia="it-IT"/>
              </w:rPr>
              <w:t>FAX</w:t>
            </w:r>
            <w:r w:rsidRPr="00CB3DEB">
              <w:rPr>
                <w:rFonts w:ascii="Arial Narrow" w:eastAsia="Times New Roman" w:hAnsi="Arial Narrow" w:cs="Times New Roman"/>
                <w:lang w:val="en-GB" w:eastAsia="it-IT"/>
              </w:rPr>
              <w:tab/>
            </w:r>
            <w:r w:rsidRPr="00CB3DEB">
              <w:rPr>
                <w:rFonts w:ascii="Arial Narrow" w:eastAsia="Times New Roman" w:hAnsi="Arial Narrow" w:cs="Times New Roman"/>
                <w:lang w:val="en-GB" w:eastAsia="it-IT"/>
              </w:rPr>
              <w:tab/>
              <w:t>EMAIL</w:t>
            </w:r>
          </w:p>
          <w:p w:rsidR="00122C44" w:rsidRDefault="00122C44" w:rsidP="00366226">
            <w:pPr>
              <w:spacing w:after="0" w:line="240" w:lineRule="auto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:rsidR="006A5213" w:rsidRPr="006A5213" w:rsidRDefault="006A5213" w:rsidP="006A5213">
            <w:pPr>
              <w:tabs>
                <w:tab w:val="left" w:pos="851"/>
                <w:tab w:val="left" w:pos="5670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Operazioni che avevamo in corso alle ore 24 del giorno </w:t>
            </w:r>
            <w:r w:rsidRPr="006A5213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31 dicembre 20XX</w:t>
            </w: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con Voi.</w:t>
            </w:r>
          </w:p>
          <w:p w:rsidR="006A5213" w:rsidRPr="006A5213" w:rsidRDefault="006A5213" w:rsidP="006A5213">
            <w:pPr>
              <w:tabs>
                <w:tab w:val="left" w:pos="851"/>
                <w:tab w:val="left" w:pos="5670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Vi autorizziamo, anche in deroga alle norme ed alla prassi relativa al segreto delle operazioni bancarie od a qualsiasi eventuale intesa scritta o verbale esistente, a fornire al predetto revisore contabile tutte le informazioni previste dal modulo normalizzato in uso presso le Aziende di credito (modulo ABI-</w:t>
            </w:r>
            <w:proofErr w:type="spellStart"/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Rev</w:t>
            </w:r>
            <w:proofErr w:type="spellEnd"/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) ed a tale riguardo Vi precisiamo che:</w:t>
            </w:r>
          </w:p>
          <w:p w:rsidR="006A5213" w:rsidRPr="006A5213" w:rsidRDefault="006A5213" w:rsidP="006A5213">
            <w:pPr>
              <w:tabs>
                <w:tab w:val="left" w:pos="851"/>
                <w:tab w:val="left" w:pos="5670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-</w:t>
            </w: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il limite di importo da indicare al </w:t>
            </w:r>
            <w:r w:rsidRPr="007B43BD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punto 11.1 è Euro (ad esempio) 500,00</w:t>
            </w:r>
            <w:bookmarkStart w:id="0" w:name="_GoBack"/>
            <w:bookmarkEnd w:id="0"/>
            <w:r w:rsidRPr="006A5213">
              <w:rPr>
                <w:rFonts w:ascii="Arial Narrow" w:eastAsia="Times New Roman" w:hAnsi="Arial Narrow" w:cs="Times New Roman"/>
                <w:color w:val="000000"/>
                <w:vertAlign w:val="superscript"/>
                <w:lang w:eastAsia="it-IT"/>
              </w:rPr>
              <w:footnoteReference w:id="1"/>
            </w: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;</w:t>
            </w:r>
          </w:p>
          <w:p w:rsidR="006A5213" w:rsidRPr="006A5213" w:rsidRDefault="006A5213" w:rsidP="006A5213">
            <w:pPr>
              <w:tabs>
                <w:tab w:val="left" w:pos="851"/>
                <w:tab w:val="left" w:pos="5670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-</w:t>
            </w: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le date da indicare al punto 11.3 sono le seguenti: tra il </w:t>
            </w:r>
            <w:r w:rsidRPr="006A5213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1 gennaio 20XX</w:t>
            </w: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e il </w:t>
            </w:r>
            <w:r w:rsidRPr="006A5213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 xml:space="preserve"> 31 dicembre 20XX</w:t>
            </w:r>
            <w:r w:rsidRPr="006A5213">
              <w:rPr>
                <w:rFonts w:ascii="Arial Narrow" w:eastAsia="Times New Roman" w:hAnsi="Arial Narrow" w:cs="Times New Roman"/>
                <w:color w:val="000000"/>
                <w:u w:val="single"/>
                <w:vertAlign w:val="superscript"/>
                <w:lang w:eastAsia="it-IT"/>
              </w:rPr>
              <w:footnoteReference w:id="2"/>
            </w: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.</w:t>
            </w:r>
          </w:p>
          <w:p w:rsidR="006A5213" w:rsidRPr="006A5213" w:rsidRDefault="006A5213" w:rsidP="006A5213">
            <w:pPr>
              <w:tabs>
                <w:tab w:val="left" w:pos="851"/>
                <w:tab w:val="left" w:pos="5670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6A5213" w:rsidRPr="006A5213" w:rsidRDefault="006A5213" w:rsidP="006A5213">
            <w:pPr>
              <w:tabs>
                <w:tab w:val="left" w:pos="851"/>
                <w:tab w:val="left" w:pos="5670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lastRenderedPageBreak/>
              <w:t xml:space="preserve">Vogliate anche confermare sul modulo ABI le operazioni fuori bilancio (così come definite al punto 5.10 del capitolo 1 del provvedimento Banca d’Italia 15/7/92) in corso con Voi alla data del </w:t>
            </w:r>
            <w:r w:rsidRPr="006A5213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31 dicembre 20XX</w:t>
            </w: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, precisando, secondo i casi, capitali di riferimento, titolo sottostante, margini in essere, premi incassati e/o pagati, modalità di determinazione e scadenza dei flussi futuri, scadenza del contratto.</w:t>
            </w:r>
          </w:p>
          <w:p w:rsidR="006A5213" w:rsidRPr="006A5213" w:rsidRDefault="006A5213" w:rsidP="006A5213">
            <w:pPr>
              <w:tabs>
                <w:tab w:val="left" w:pos="851"/>
                <w:tab w:val="left" w:pos="5670"/>
                <w:tab w:val="left" w:pos="864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Vogliate considerare questa nostra richiesta alla stregua di istruzioni irrevocabili da noi impartite.</w:t>
            </w:r>
          </w:p>
          <w:p w:rsidR="006A5213" w:rsidRPr="006A5213" w:rsidRDefault="006A5213" w:rsidP="006A5213">
            <w:pPr>
              <w:tabs>
                <w:tab w:val="left" w:pos="851"/>
                <w:tab w:val="left" w:pos="5672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6A5213" w:rsidRPr="006A5213" w:rsidRDefault="006A5213" w:rsidP="006A5213">
            <w:pPr>
              <w:tabs>
                <w:tab w:val="left" w:pos="851"/>
                <w:tab w:val="left" w:pos="5672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Vi informiamo che i dati comunicati saranno utilizzati esclusivamente ai fini della revisione contabile del nostro bilancio e saranno trattati e conservati in archivi cartacei ed elettronici secondo quanto previsto dal Decreto Legislativo n. 196 del 30 giugno 2003. Si rinvia all'art. 7 del citato decreto per i diritti spettanti all'interessato a propria tutela.</w:t>
            </w:r>
          </w:p>
          <w:p w:rsidR="006A5213" w:rsidRPr="006A5213" w:rsidRDefault="006A5213" w:rsidP="006A5213">
            <w:pPr>
              <w:tabs>
                <w:tab w:val="left" w:pos="851"/>
                <w:tab w:val="left" w:pos="5670"/>
                <w:tab w:val="left" w:pos="864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6A5213" w:rsidRPr="006A5213" w:rsidRDefault="006A5213" w:rsidP="006A5213">
            <w:pPr>
              <w:tabs>
                <w:tab w:val="left" w:pos="851"/>
                <w:tab w:val="left" w:pos="5670"/>
                <w:tab w:val="left" w:pos="864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Distinti saluti.</w:t>
            </w:r>
          </w:p>
          <w:p w:rsidR="006A5213" w:rsidRPr="006A5213" w:rsidRDefault="006A5213" w:rsidP="006A5213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24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6A5213" w:rsidRPr="006A5213" w:rsidRDefault="006A5213" w:rsidP="006A5213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24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(Nome della Società)</w:t>
            </w:r>
          </w:p>
          <w:p w:rsidR="006A5213" w:rsidRPr="006A5213" w:rsidRDefault="006A5213" w:rsidP="006A5213">
            <w:pPr>
              <w:tabs>
                <w:tab w:val="left" w:pos="6480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6A5213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Legale rappresentante o Procuratore</w:t>
            </w:r>
          </w:p>
          <w:p w:rsidR="00DB4954" w:rsidRPr="00DB4954" w:rsidRDefault="00DB4954" w:rsidP="00DB4954">
            <w:pPr>
              <w:tabs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</w:tc>
      </w:tr>
    </w:tbl>
    <w:p w:rsidR="002A6748" w:rsidRDefault="002A6748" w:rsidP="007F11C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F25" w:rsidRDefault="001D7F25" w:rsidP="006A5213">
      <w:pPr>
        <w:spacing w:after="0" w:line="240" w:lineRule="auto"/>
      </w:pPr>
      <w:r>
        <w:separator/>
      </w:r>
    </w:p>
  </w:endnote>
  <w:endnote w:type="continuationSeparator" w:id="0">
    <w:p w:rsidR="001D7F25" w:rsidRDefault="001D7F25" w:rsidP="006A5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F25" w:rsidRDefault="001D7F25" w:rsidP="006A5213">
      <w:pPr>
        <w:spacing w:after="0" w:line="240" w:lineRule="auto"/>
      </w:pPr>
      <w:r>
        <w:separator/>
      </w:r>
    </w:p>
  </w:footnote>
  <w:footnote w:type="continuationSeparator" w:id="0">
    <w:p w:rsidR="001D7F25" w:rsidRDefault="001D7F25" w:rsidP="006A5213">
      <w:pPr>
        <w:spacing w:after="0" w:line="240" w:lineRule="auto"/>
      </w:pPr>
      <w:r>
        <w:continuationSeparator/>
      </w:r>
    </w:p>
  </w:footnote>
  <w:footnote w:id="1">
    <w:p w:rsidR="006A5213" w:rsidRPr="00B35230" w:rsidRDefault="006A5213" w:rsidP="006A5213">
      <w:pPr>
        <w:pStyle w:val="Testonotaapidipagina"/>
        <w:spacing w:after="0" w:line="360" w:lineRule="auto"/>
        <w:jc w:val="both"/>
        <w:rPr>
          <w:sz w:val="16"/>
          <w:szCs w:val="18"/>
        </w:rPr>
      </w:pPr>
      <w:r w:rsidRPr="00B35230">
        <w:rPr>
          <w:rStyle w:val="Rimandonotaapidipagina"/>
          <w:sz w:val="16"/>
          <w:szCs w:val="18"/>
        </w:rPr>
        <w:footnoteRef/>
      </w:r>
      <w:r w:rsidRPr="00B35230">
        <w:rPr>
          <w:sz w:val="16"/>
          <w:szCs w:val="18"/>
        </w:rPr>
        <w:t xml:space="preserve"> Limite di significatività per altre operazioni non specificamente previste dal modulo ABI-</w:t>
      </w:r>
      <w:proofErr w:type="spellStart"/>
      <w:r w:rsidRPr="00B35230">
        <w:rPr>
          <w:sz w:val="16"/>
          <w:szCs w:val="18"/>
        </w:rPr>
        <w:t>Rev</w:t>
      </w:r>
      <w:proofErr w:type="spellEnd"/>
    </w:p>
  </w:footnote>
  <w:footnote w:id="2">
    <w:p w:rsidR="006A5213" w:rsidRPr="008D3864" w:rsidRDefault="006A5213" w:rsidP="006A5213">
      <w:pPr>
        <w:pStyle w:val="Testonotaapidipagina"/>
        <w:spacing w:after="0" w:line="360" w:lineRule="auto"/>
        <w:jc w:val="both"/>
        <w:rPr>
          <w:rFonts w:ascii="Calibri" w:hAnsi="Calibri"/>
          <w:sz w:val="18"/>
          <w:szCs w:val="18"/>
        </w:rPr>
      </w:pPr>
      <w:r w:rsidRPr="00B35230">
        <w:rPr>
          <w:rStyle w:val="Rimandonotaapidipagina"/>
          <w:sz w:val="16"/>
          <w:szCs w:val="18"/>
        </w:rPr>
        <w:footnoteRef/>
      </w:r>
      <w:r w:rsidRPr="00B35230">
        <w:rPr>
          <w:sz w:val="16"/>
          <w:szCs w:val="18"/>
        </w:rPr>
        <w:t xml:space="preserve"> Periodo entro il quale rilevano i conti estinti.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B4B12"/>
    <w:multiLevelType w:val="hybridMultilevel"/>
    <w:tmpl w:val="7C1A521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90AF8"/>
    <w:multiLevelType w:val="hybridMultilevel"/>
    <w:tmpl w:val="03C88930"/>
    <w:lvl w:ilvl="0" w:tplc="F3E651E4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BD7B73"/>
    <w:multiLevelType w:val="hybridMultilevel"/>
    <w:tmpl w:val="71F89CB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8501C0"/>
    <w:multiLevelType w:val="hybridMultilevel"/>
    <w:tmpl w:val="C1A2F93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4046A"/>
    <w:multiLevelType w:val="hybridMultilevel"/>
    <w:tmpl w:val="02C45C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8"/>
  </w:num>
  <w:num w:numId="3">
    <w:abstractNumId w:val="30"/>
  </w:num>
  <w:num w:numId="4">
    <w:abstractNumId w:val="22"/>
  </w:num>
  <w:num w:numId="5">
    <w:abstractNumId w:val="16"/>
  </w:num>
  <w:num w:numId="6">
    <w:abstractNumId w:val="24"/>
  </w:num>
  <w:num w:numId="7">
    <w:abstractNumId w:val="2"/>
  </w:num>
  <w:num w:numId="8">
    <w:abstractNumId w:val="19"/>
  </w:num>
  <w:num w:numId="9">
    <w:abstractNumId w:val="25"/>
  </w:num>
  <w:num w:numId="10">
    <w:abstractNumId w:val="13"/>
  </w:num>
  <w:num w:numId="11">
    <w:abstractNumId w:val="20"/>
  </w:num>
  <w:num w:numId="12">
    <w:abstractNumId w:val="7"/>
  </w:num>
  <w:num w:numId="13">
    <w:abstractNumId w:val="1"/>
  </w:num>
  <w:num w:numId="14">
    <w:abstractNumId w:val="12"/>
  </w:num>
  <w:num w:numId="15">
    <w:abstractNumId w:val="10"/>
  </w:num>
  <w:num w:numId="16">
    <w:abstractNumId w:val="14"/>
  </w:num>
  <w:num w:numId="17">
    <w:abstractNumId w:val="15"/>
  </w:num>
  <w:num w:numId="18">
    <w:abstractNumId w:val="6"/>
  </w:num>
  <w:num w:numId="19">
    <w:abstractNumId w:val="9"/>
  </w:num>
  <w:num w:numId="20">
    <w:abstractNumId w:val="3"/>
  </w:num>
  <w:num w:numId="21">
    <w:abstractNumId w:val="18"/>
  </w:num>
  <w:num w:numId="22">
    <w:abstractNumId w:val="0"/>
  </w:num>
  <w:num w:numId="23">
    <w:abstractNumId w:val="11"/>
  </w:num>
  <w:num w:numId="24">
    <w:abstractNumId w:val="29"/>
  </w:num>
  <w:num w:numId="25">
    <w:abstractNumId w:val="5"/>
  </w:num>
  <w:num w:numId="26">
    <w:abstractNumId w:val="26"/>
  </w:num>
  <w:num w:numId="27">
    <w:abstractNumId w:val="32"/>
  </w:num>
  <w:num w:numId="28">
    <w:abstractNumId w:val="4"/>
  </w:num>
  <w:num w:numId="29">
    <w:abstractNumId w:val="17"/>
  </w:num>
  <w:num w:numId="30">
    <w:abstractNumId w:val="31"/>
  </w:num>
  <w:num w:numId="31">
    <w:abstractNumId w:val="27"/>
  </w:num>
  <w:num w:numId="32">
    <w:abstractNumId w:val="2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8419E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1D7F25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63B63"/>
    <w:rsid w:val="00366226"/>
    <w:rsid w:val="00371ADA"/>
    <w:rsid w:val="00376C69"/>
    <w:rsid w:val="003855AA"/>
    <w:rsid w:val="00385762"/>
    <w:rsid w:val="00385B81"/>
    <w:rsid w:val="003A7C48"/>
    <w:rsid w:val="003E1EDD"/>
    <w:rsid w:val="003E1FB5"/>
    <w:rsid w:val="003E451F"/>
    <w:rsid w:val="004629C1"/>
    <w:rsid w:val="00463FC8"/>
    <w:rsid w:val="004A3F56"/>
    <w:rsid w:val="004B0989"/>
    <w:rsid w:val="004B541F"/>
    <w:rsid w:val="004C72E1"/>
    <w:rsid w:val="004F5F08"/>
    <w:rsid w:val="004F709C"/>
    <w:rsid w:val="00513B19"/>
    <w:rsid w:val="0055126A"/>
    <w:rsid w:val="005A291B"/>
    <w:rsid w:val="005E2A73"/>
    <w:rsid w:val="005E32AF"/>
    <w:rsid w:val="006223EA"/>
    <w:rsid w:val="00630EF1"/>
    <w:rsid w:val="00632E35"/>
    <w:rsid w:val="00634DD4"/>
    <w:rsid w:val="00640704"/>
    <w:rsid w:val="00677AB8"/>
    <w:rsid w:val="0068110B"/>
    <w:rsid w:val="00684889"/>
    <w:rsid w:val="006916BE"/>
    <w:rsid w:val="006A5213"/>
    <w:rsid w:val="006A7F86"/>
    <w:rsid w:val="006B7D39"/>
    <w:rsid w:val="006C5F92"/>
    <w:rsid w:val="006D24E4"/>
    <w:rsid w:val="006D3A3D"/>
    <w:rsid w:val="006E1D16"/>
    <w:rsid w:val="00715373"/>
    <w:rsid w:val="00716443"/>
    <w:rsid w:val="00717AD6"/>
    <w:rsid w:val="007420C3"/>
    <w:rsid w:val="00780362"/>
    <w:rsid w:val="00781C7A"/>
    <w:rsid w:val="00795FFA"/>
    <w:rsid w:val="007B43BD"/>
    <w:rsid w:val="007D00E6"/>
    <w:rsid w:val="007D2D1C"/>
    <w:rsid w:val="007F11C3"/>
    <w:rsid w:val="00806AB4"/>
    <w:rsid w:val="00861B18"/>
    <w:rsid w:val="00883508"/>
    <w:rsid w:val="00891490"/>
    <w:rsid w:val="008A1F80"/>
    <w:rsid w:val="00910DC5"/>
    <w:rsid w:val="0092000C"/>
    <w:rsid w:val="00934656"/>
    <w:rsid w:val="009465D9"/>
    <w:rsid w:val="00976F6D"/>
    <w:rsid w:val="009841BF"/>
    <w:rsid w:val="00990BB6"/>
    <w:rsid w:val="009A244B"/>
    <w:rsid w:val="009A520D"/>
    <w:rsid w:val="009B77AE"/>
    <w:rsid w:val="009C6C27"/>
    <w:rsid w:val="009F2D16"/>
    <w:rsid w:val="00A60378"/>
    <w:rsid w:val="00A727E9"/>
    <w:rsid w:val="00A841C9"/>
    <w:rsid w:val="00A96341"/>
    <w:rsid w:val="00AA6772"/>
    <w:rsid w:val="00AE2DA9"/>
    <w:rsid w:val="00B22C33"/>
    <w:rsid w:val="00B505EA"/>
    <w:rsid w:val="00B52320"/>
    <w:rsid w:val="00B57520"/>
    <w:rsid w:val="00BE219F"/>
    <w:rsid w:val="00BE42DC"/>
    <w:rsid w:val="00C01874"/>
    <w:rsid w:val="00C02EE2"/>
    <w:rsid w:val="00C10081"/>
    <w:rsid w:val="00C13E39"/>
    <w:rsid w:val="00C27FE6"/>
    <w:rsid w:val="00C32A61"/>
    <w:rsid w:val="00C50176"/>
    <w:rsid w:val="00C56EB0"/>
    <w:rsid w:val="00C931B9"/>
    <w:rsid w:val="00CB3DEB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B4954"/>
    <w:rsid w:val="00DE2D74"/>
    <w:rsid w:val="00DE6ECD"/>
    <w:rsid w:val="00E11A7C"/>
    <w:rsid w:val="00E2667B"/>
    <w:rsid w:val="00E364EF"/>
    <w:rsid w:val="00E474AF"/>
    <w:rsid w:val="00E63885"/>
    <w:rsid w:val="00E73B46"/>
    <w:rsid w:val="00E92B09"/>
    <w:rsid w:val="00EC7506"/>
    <w:rsid w:val="00EE0FA3"/>
    <w:rsid w:val="00EE5E10"/>
    <w:rsid w:val="00EF0AE5"/>
    <w:rsid w:val="00EF1F8F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paragraph" w:styleId="Testonotaapidipagina">
    <w:name w:val="footnote text"/>
    <w:aliases w:val="Footnote Text Char,ARM footnote Text,Footnote Text Char1,Footnote Text Char2,Footnote Text Char11,Footnote Text Char3,Footnote Text Char4,Footnote Text Char5,Footnote Text Char6,Footnote Text Char12,Footnote Text Char21"/>
    <w:basedOn w:val="Normale"/>
    <w:link w:val="TestonotaapidipaginaCarattere"/>
    <w:uiPriority w:val="99"/>
    <w:unhideWhenUsed/>
    <w:rsid w:val="006A5213"/>
    <w:rPr>
      <w:rFonts w:ascii="Arial Narrow" w:eastAsia="Calibri" w:hAnsi="Arial Narrow" w:cs="Times New Roman"/>
      <w:sz w:val="20"/>
      <w:szCs w:val="20"/>
    </w:rPr>
  </w:style>
  <w:style w:type="character" w:customStyle="1" w:styleId="TestonotaapidipaginaCarattere">
    <w:name w:val="Testo nota a piè di pagina Carattere"/>
    <w:aliases w:val="Footnote Text Char Carattere,ARM footnote Text Carattere,Footnote Text Char1 Carattere,Footnote Text Char2 Carattere,Footnote Text Char11 Carattere,Footnote Text Char3 Carattere,Footnote Text Char4 Carattere"/>
    <w:basedOn w:val="Carpredefinitoparagrafo"/>
    <w:link w:val="Testonotaapidipagina"/>
    <w:uiPriority w:val="99"/>
    <w:rsid w:val="006A5213"/>
    <w:rPr>
      <w:rFonts w:ascii="Arial Narrow" w:eastAsia="Calibri" w:hAnsi="Arial Narrow" w:cs="Times New Roman"/>
      <w:sz w:val="20"/>
      <w:szCs w:val="20"/>
    </w:rPr>
  </w:style>
  <w:style w:type="character" w:styleId="Rimandonotaapidipagina">
    <w:name w:val="footnote reference"/>
    <w:uiPriority w:val="99"/>
    <w:unhideWhenUsed/>
    <w:rsid w:val="006A52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1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AE9C8-E446-4DA0-A246-93AE1102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Alessandra</cp:lastModifiedBy>
  <cp:revision>27</cp:revision>
  <dcterms:created xsi:type="dcterms:W3CDTF">2017-11-19T12:51:00Z</dcterms:created>
  <dcterms:modified xsi:type="dcterms:W3CDTF">2017-12-28T22:27:00Z</dcterms:modified>
</cp:coreProperties>
</file>