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9C8CF" w14:textId="77777777" w:rsidR="00227EFB" w:rsidRDefault="00227EFB" w:rsidP="00227EFB">
      <w:pPr>
        <w:rPr>
          <w:b/>
          <w:sz w:val="24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227EFB" w14:paraId="3E8B47DD" w14:textId="77777777" w:rsidTr="00514CB5">
        <w:trPr>
          <w:cantSplit/>
          <w:trHeight w:val="1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4E9506B" w14:textId="77777777" w:rsidR="00227EFB" w:rsidRPr="0079558A" w:rsidRDefault="00227EFB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>C</w:t>
            </w:r>
            <w:r w:rsidR="00B22885"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HECK LIST </w:t>
            </w:r>
            <w:r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</w:p>
          <w:p w14:paraId="75BEDA95" w14:textId="77777777" w:rsidR="00227EFB" w:rsidRPr="0079558A" w:rsidRDefault="00227EFB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35D46B6F" w14:textId="77777777" w:rsidR="0079558A" w:rsidRPr="0079558A" w:rsidRDefault="0079558A" w:rsidP="0079558A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>“</w:t>
            </w:r>
            <w:r w:rsidR="001105F6"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>S</w:t>
            </w:r>
            <w:r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>ISTEMA DEI CONTROLLI INTERNI”</w:t>
            </w:r>
          </w:p>
          <w:p w14:paraId="312A4AFB" w14:textId="77777777" w:rsidR="00227EFB" w:rsidRPr="0079558A" w:rsidRDefault="001105F6" w:rsidP="0079558A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  <w:r w:rsidR="00BF2E61"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</w:p>
        </w:tc>
      </w:tr>
      <w:tr w:rsidR="00227EFB" w14:paraId="607FD527" w14:textId="77777777" w:rsidTr="00514CB5">
        <w:trPr>
          <w:cantSplit/>
          <w:trHeight w:val="952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0050CA79" w14:textId="77777777" w:rsidR="00227EFB" w:rsidRPr="0079558A" w:rsidRDefault="00227EFB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367427A0" w14:textId="3FAB3904" w:rsidR="00905B74" w:rsidRDefault="00BF2E61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>P</w:t>
            </w:r>
            <w:r w:rsidR="000F046C">
              <w:rPr>
                <w:rFonts w:ascii="Book Antiqua" w:hAnsi="Book Antiqua"/>
                <w:b/>
                <w:snapToGrid w:val="0"/>
                <w:sz w:val="24"/>
                <w:szCs w:val="24"/>
              </w:rPr>
              <w:t>aragrafo</w:t>
            </w:r>
            <w:r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  <w:r w:rsidR="0063322D"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>n. 1.12.2 e n. 1.12.3 PVC n.</w:t>
            </w:r>
            <w:r w:rsidR="00BF53A2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  <w:r w:rsidR="0063322D"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1 e </w:t>
            </w:r>
            <w:r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>n.</w:t>
            </w:r>
            <w:r w:rsidR="0063322D"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  <w:r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>4.</w:t>
            </w:r>
            <w:r w:rsidR="001105F6"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>2</w:t>
            </w:r>
            <w:r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PVC n. 4</w:t>
            </w:r>
            <w:r w:rsidR="00FE04E8" w:rsidRPr="0079558A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</w:p>
          <w:p w14:paraId="2120EA4A" w14:textId="77777777" w:rsidR="0079558A" w:rsidRPr="0079558A" w:rsidRDefault="0079558A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06C8CD7C" w14:textId="77777777" w:rsidR="00227EFB" w:rsidRPr="0079558A" w:rsidRDefault="00227EFB" w:rsidP="00A17C3E">
            <w:pPr>
              <w:widowControl w:val="0"/>
              <w:shd w:val="pct12" w:color="auto" w:fill="auto"/>
              <w:jc w:val="center"/>
              <w:rPr>
                <w:rFonts w:ascii="Arial" w:hAnsi="Arial"/>
                <w:b/>
                <w:snapToGrid w:val="0"/>
                <w:sz w:val="24"/>
                <w:szCs w:val="24"/>
              </w:rPr>
            </w:pPr>
          </w:p>
        </w:tc>
      </w:tr>
      <w:tr w:rsidR="00C72789" w:rsidRPr="003272B0" w14:paraId="1A667B98" w14:textId="77777777" w:rsidTr="000465C2">
        <w:trPr>
          <w:cantSplit/>
          <w:trHeight w:val="284"/>
        </w:trPr>
        <w:tc>
          <w:tcPr>
            <w:tcW w:w="10349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53F8F40" w14:textId="25DD2144" w:rsidR="00C72789" w:rsidRPr="008F5865" w:rsidRDefault="00C72789" w:rsidP="00C72789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Ente…………………………..</w:t>
            </w:r>
            <w:r w:rsidR="00F97AA1">
              <w:rPr>
                <w:rFonts w:ascii="Book Antiqua" w:hAnsi="Book Antiqua"/>
                <w:b/>
              </w:rPr>
              <w:t xml:space="preserve">                                                                                           </w:t>
            </w:r>
          </w:p>
          <w:p w14:paraId="726738ED" w14:textId="77777777" w:rsidR="00C72789" w:rsidRPr="008F5865" w:rsidRDefault="00C72789" w:rsidP="00C7278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7CFFE284" w14:textId="77777777" w:rsidR="00C72789" w:rsidRDefault="00C72789" w:rsidP="00C7278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7FA1DD0F" w14:textId="77777777" w:rsidR="00C72789" w:rsidRDefault="00C72789" w:rsidP="00C7278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10514F93" w14:textId="77777777" w:rsidR="00C72789" w:rsidRDefault="00C7278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</w:tr>
      <w:tr w:rsidR="00AC732C" w:rsidRPr="003272B0" w14:paraId="6F2516D7" w14:textId="77777777" w:rsidTr="00EA5C69">
        <w:trPr>
          <w:cantSplit/>
          <w:trHeight w:val="284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23212178" w14:textId="77777777" w:rsidR="00A17C3E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490DCC70" w14:textId="77777777" w:rsidR="00227EFB" w:rsidRPr="00E56E02" w:rsidRDefault="00E56E02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168C858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1BDAA1C7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D7CFF8C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2F6476CD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C2E6140" w14:textId="77777777" w:rsidR="00227EFB" w:rsidRDefault="00AC732C" w:rsidP="00EA5C69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259CA7AA" w14:textId="57716550" w:rsidR="00EC5539" w:rsidRPr="00EC5539" w:rsidRDefault="00A17C3E" w:rsidP="00C72789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color w:val="FF000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N/R</w:t>
            </w:r>
            <w:r w:rsidR="00EC5539" w:rsidRPr="009A610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5D8F469" w14:textId="0AD8A7E2" w:rsidR="00227EFB" w:rsidRPr="00E56E02" w:rsidRDefault="000F046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delle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 xml:space="preserve"> procedure svolte e delle evidenze prodotte - Commenti</w:t>
            </w:r>
          </w:p>
        </w:tc>
      </w:tr>
      <w:tr w:rsidR="001105F6" w14:paraId="42679110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A26DF" w14:textId="344884C1" w:rsidR="001105F6" w:rsidRPr="0079558A" w:rsidRDefault="001105F6" w:rsidP="001105F6">
            <w:pPr>
              <w:widowControl w:val="0"/>
              <w:jc w:val="both"/>
              <w:rPr>
                <w:rFonts w:ascii="Arial" w:hAnsi="Arial"/>
                <w:snapToGrid w:val="0"/>
              </w:rPr>
            </w:pPr>
            <w:r w:rsidRPr="0079558A">
              <w:rPr>
                <w:rFonts w:ascii="Book Antiqua" w:hAnsi="Book Antiqua"/>
                <w:snapToGrid w:val="0"/>
              </w:rPr>
              <w:t>Il Comune ha adottato il regolamento dei controlli interni?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22116" w14:textId="77777777" w:rsidR="001105F6" w:rsidRPr="00382F8F" w:rsidRDefault="001105F6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C2E5F" w14:textId="77777777" w:rsidR="001105F6" w:rsidRPr="00382F8F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BC322" w14:textId="77777777" w:rsidR="001105F6" w:rsidRPr="00382F8F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9DA46" w14:textId="77777777" w:rsidR="001105F6" w:rsidRPr="00382F8F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1105F6" w:rsidRPr="00FC4811" w14:paraId="14BE9033" w14:textId="77777777" w:rsidTr="00E126A5">
        <w:trPr>
          <w:trHeight w:val="64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34E04A" w14:textId="77777777" w:rsidR="001105F6" w:rsidRPr="0079558A" w:rsidRDefault="001105F6" w:rsidP="001105F6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9558A">
              <w:rPr>
                <w:rFonts w:ascii="Book Antiqua" w:hAnsi="Book Antiqua"/>
                <w:snapToGrid w:val="0"/>
              </w:rPr>
              <w:t>Il Comune invia, a cura del segretario, ai responsabili dei servizi, ai revisori e agli organi di valutazione dei risultati dei dipendenti, le risultanze del controllo interno?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8D49AD" w14:textId="77777777" w:rsidR="001105F6" w:rsidRPr="00FC4811" w:rsidRDefault="001105F6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506709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8DA167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75E428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1105F6" w:rsidRPr="00FC4811" w14:paraId="1CAC23A7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EBACF" w14:textId="77777777" w:rsidR="001105F6" w:rsidRPr="0079558A" w:rsidRDefault="001105F6" w:rsidP="001105F6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79558A">
              <w:rPr>
                <w:rFonts w:ascii="Book Antiqua" w:hAnsi="Book Antiqua"/>
                <w:snapToGrid w:val="0"/>
              </w:rPr>
              <w:t>Qualora dai controlli interni, siano state riscontrate irregolarità sono state trasmesse, ai responsabili dei servizi competenti, le direttive alle quali conformarsi?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17F93" w14:textId="77777777" w:rsidR="001105F6" w:rsidRPr="00FC4811" w:rsidRDefault="001105F6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8054A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FCE63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D7205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1105F6" w:rsidRPr="008C0360" w14:paraId="5E48EB6B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07EA2" w14:textId="77777777" w:rsidR="001105F6" w:rsidRPr="0079558A" w:rsidRDefault="001105F6" w:rsidP="001105F6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79558A">
              <w:rPr>
                <w:rFonts w:ascii="Book Antiqua" w:hAnsi="Book Antiqua"/>
                <w:snapToGrid w:val="0"/>
              </w:rPr>
              <w:t>Il Comune effettua il controllo sulla regolarità amministrativa e contabile ai sensi dell’articolo 147 bis del TUEL?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6D2D6" w14:textId="77777777" w:rsidR="001105F6" w:rsidRPr="008C0360" w:rsidRDefault="001105F6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3283F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BBDD2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DFF53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1105F6" w:rsidRPr="008C0360" w14:paraId="7F0933B2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C40AA" w14:textId="5D19C005" w:rsidR="001105F6" w:rsidRPr="0079558A" w:rsidRDefault="001105F6" w:rsidP="0063322D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79558A">
              <w:rPr>
                <w:rFonts w:ascii="Book Antiqua" w:hAnsi="Book Antiqua"/>
                <w:snapToGrid w:val="0"/>
              </w:rPr>
              <w:t>Relativamente all’attività di vigilanza sul controllo di regolarità amministrativa e contabile l’Ente ha operato il controllo a campione su</w:t>
            </w:r>
            <w:r w:rsidR="0063322D" w:rsidRPr="0079558A">
              <w:rPr>
                <w:rFonts w:ascii="Book Antiqua" w:hAnsi="Book Antiqua"/>
                <w:snapToGrid w:val="0"/>
              </w:rPr>
              <w:t>lle determinazioni de</w:t>
            </w:r>
            <w:r w:rsidRPr="0079558A">
              <w:rPr>
                <w:rFonts w:ascii="Book Antiqua" w:hAnsi="Book Antiqua"/>
                <w:snapToGrid w:val="0"/>
              </w:rPr>
              <w:t xml:space="preserve">gli impegni di spesa, sui contratti e su altri atti amministrativi ai sensi del comma </w:t>
            </w:r>
            <w:r w:rsidR="0063322D" w:rsidRPr="0079558A">
              <w:rPr>
                <w:rFonts w:ascii="Book Antiqua" w:hAnsi="Book Antiqua"/>
                <w:snapToGrid w:val="0"/>
              </w:rPr>
              <w:t>2</w:t>
            </w:r>
            <w:r w:rsidRPr="0079558A">
              <w:rPr>
                <w:rFonts w:ascii="Book Antiqua" w:hAnsi="Book Antiqua"/>
                <w:snapToGrid w:val="0"/>
              </w:rPr>
              <w:t xml:space="preserve"> dell’articolo 147 bis del TUEL?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97699" w14:textId="77777777" w:rsidR="001105F6" w:rsidRPr="008C0360" w:rsidRDefault="001105F6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7B84E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65164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D46FD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1105F6" w:rsidRPr="008C0360" w14:paraId="418D3BCB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12110" w14:textId="77777777" w:rsidR="001105F6" w:rsidRPr="0079558A" w:rsidRDefault="001105F6" w:rsidP="001105F6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9558A">
              <w:rPr>
                <w:rFonts w:ascii="Book Antiqua" w:hAnsi="Book Antiqua"/>
                <w:snapToGrid w:val="0"/>
              </w:rPr>
              <w:t>Il Comune effettua il controllo strategico ai sensi dell’articolo 147 ter del TUEL?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E1DC7" w14:textId="77777777" w:rsidR="001105F6" w:rsidRPr="008C0360" w:rsidRDefault="001105F6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9599F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00C31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08F11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1105F6" w:rsidRPr="008C0360" w14:paraId="586B3D66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BB28F" w14:textId="77777777" w:rsidR="001105F6" w:rsidRPr="0079558A" w:rsidRDefault="001105F6" w:rsidP="001105F6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9558A">
              <w:rPr>
                <w:rFonts w:ascii="Book Antiqua" w:hAnsi="Book Antiqua"/>
                <w:snapToGrid w:val="0"/>
              </w:rPr>
              <w:t>Il Comune effettua il controllo di gestione ai sensi dell’articolo 147 c.2 lett. a) del TUEL?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E13A8" w14:textId="77777777" w:rsidR="001105F6" w:rsidRPr="008C0360" w:rsidRDefault="001105F6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4E99A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27D0D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46033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1105F6" w:rsidRPr="008C0360" w14:paraId="6E2A3B55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F46BA" w14:textId="77777777" w:rsidR="001105F6" w:rsidRPr="0079558A" w:rsidRDefault="001105F6" w:rsidP="001105F6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9558A">
              <w:rPr>
                <w:rFonts w:ascii="Book Antiqua" w:hAnsi="Book Antiqua"/>
                <w:snapToGrid w:val="0"/>
              </w:rPr>
              <w:t>Il Comune effettua il controllo degli organismi partecipati ai sensi dell’articolo 147 quater del TUEL?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90ACA" w14:textId="77777777" w:rsidR="001105F6" w:rsidRPr="008C0360" w:rsidRDefault="001105F6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FAA37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20114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05B45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1105F6" w:rsidRPr="008C0360" w14:paraId="0816D3DA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320D7" w14:textId="77777777" w:rsidR="001105F6" w:rsidRPr="0079558A" w:rsidRDefault="001105F6" w:rsidP="001105F6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9558A">
              <w:rPr>
                <w:rFonts w:ascii="Book Antiqua" w:hAnsi="Book Antiqua"/>
                <w:snapToGrid w:val="0"/>
              </w:rPr>
              <w:t>Il Comune effettua il controllo sugli equilibri finanziari ai sensi dell’articolo 147 quinquies del TUEL?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FC6C6" w14:textId="77777777" w:rsidR="001105F6" w:rsidRPr="008C0360" w:rsidRDefault="001105F6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97EA2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BEB7D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5DDB1" w14:textId="77777777" w:rsidR="001105F6" w:rsidRPr="008C0360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1105F6" w:rsidRPr="00FC4811" w14:paraId="43C4E7B5" w14:textId="77777777" w:rsidTr="007A22B6">
        <w:trPr>
          <w:trHeight w:val="381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A121B" w14:textId="77777777" w:rsidR="001105F6" w:rsidRPr="0079558A" w:rsidRDefault="001105F6" w:rsidP="001105F6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9558A">
              <w:rPr>
                <w:rFonts w:ascii="Book Antiqua" w:hAnsi="Book Antiqua"/>
                <w:snapToGrid w:val="0"/>
              </w:rPr>
              <w:t>Il Comune effettua il controllo sulla qualità dei servizi ai sensi dell’articolo 147 c.2 lett. e) del TUEL?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593B0" w14:textId="77777777" w:rsidR="001105F6" w:rsidRPr="00FC4811" w:rsidRDefault="001105F6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FA6C6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DB99F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6CB5F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1105F6" w:rsidRPr="00FC4811" w14:paraId="189B8449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9EFAE" w14:textId="5DF986D8" w:rsidR="001105F6" w:rsidRPr="0079558A" w:rsidRDefault="001105F6" w:rsidP="001105F6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9558A">
              <w:rPr>
                <w:rFonts w:ascii="Book Antiqua" w:hAnsi="Book Antiqua"/>
                <w:snapToGrid w:val="0"/>
              </w:rPr>
              <w:t xml:space="preserve">Sono intervenute segnalazioni da parte dei responsabili per la trasparenza ai sensi dell’art. 43, co. 5, </w:t>
            </w:r>
            <w:r w:rsidR="000F046C" w:rsidRPr="0079558A">
              <w:rPr>
                <w:rFonts w:ascii="Book Antiqua" w:hAnsi="Book Antiqua"/>
                <w:snapToGrid w:val="0"/>
              </w:rPr>
              <w:t>D.lgs.</w:t>
            </w:r>
            <w:r w:rsidRPr="0079558A">
              <w:rPr>
                <w:rFonts w:ascii="Book Antiqua" w:hAnsi="Book Antiqua"/>
                <w:snapToGrid w:val="0"/>
              </w:rPr>
              <w:t xml:space="preserve"> 33/2013, circa il mancato o parziale adempimento degli obblighi di pubblicazione?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CD9C0" w14:textId="77777777" w:rsidR="001105F6" w:rsidRPr="00FC4811" w:rsidRDefault="001105F6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A7830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19052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A6D30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1105F6" w:rsidRPr="00FC4811" w14:paraId="35C12211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EA0B0" w14:textId="2F7CAA88" w:rsidR="001105F6" w:rsidRDefault="001105F6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9558A">
              <w:rPr>
                <w:rFonts w:ascii="Book Antiqua" w:hAnsi="Book Antiqua"/>
                <w:snapToGrid w:val="0"/>
              </w:rPr>
              <w:t xml:space="preserve">Il Comune ha una popolazione superiore ai 15.000 abitanti? </w:t>
            </w:r>
            <w:r w:rsidR="00FB7A35">
              <w:rPr>
                <w:rFonts w:ascii="Book Antiqua" w:hAnsi="Book Antiqua"/>
                <w:snapToGrid w:val="0"/>
              </w:rPr>
              <w:t xml:space="preserve"> Se </w:t>
            </w:r>
            <w:r w:rsidR="000F046C">
              <w:rPr>
                <w:rFonts w:ascii="Book Antiqua" w:hAnsi="Book Antiqua"/>
                <w:snapToGrid w:val="0"/>
              </w:rPr>
              <w:t>sì</w:t>
            </w:r>
            <w:r w:rsidR="00FB7A35">
              <w:rPr>
                <w:rFonts w:ascii="Book Antiqua" w:hAnsi="Book Antiqua"/>
                <w:snapToGrid w:val="0"/>
              </w:rPr>
              <w:t>:</w:t>
            </w:r>
          </w:p>
          <w:p w14:paraId="14D7544F" w14:textId="77EDC96C" w:rsidR="00FB7A35" w:rsidRPr="0079558A" w:rsidRDefault="00FB7A35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Ha</w:t>
            </w:r>
            <w:r w:rsidRPr="0079558A">
              <w:rPr>
                <w:rFonts w:ascii="Book Antiqua" w:hAnsi="Book Antiqua"/>
                <w:snapToGrid w:val="0"/>
              </w:rPr>
              <w:t xml:space="preserve"> inviato il referto sui controlli interni alla competente Sezione Regionale di Controllo della </w:t>
            </w:r>
            <w:r w:rsidR="000F046C" w:rsidRPr="0079558A">
              <w:rPr>
                <w:rFonts w:ascii="Book Antiqua" w:hAnsi="Book Antiqua"/>
                <w:snapToGrid w:val="0"/>
              </w:rPr>
              <w:t>Corte dei conti</w:t>
            </w:r>
            <w:r w:rsidRPr="0079558A">
              <w:rPr>
                <w:rFonts w:ascii="Book Antiqua" w:hAnsi="Book Antiqua"/>
                <w:snapToGrid w:val="0"/>
              </w:rPr>
              <w:t xml:space="preserve"> ai sensi dell’art. 148 del Tuel?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A2268" w14:textId="77777777" w:rsidR="001105F6" w:rsidRPr="00FC4811" w:rsidRDefault="001105F6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6C31B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795AF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6413A" w14:textId="77777777" w:rsidR="001105F6" w:rsidRPr="00FC4811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1105F6" w:rsidRPr="0079558A" w14:paraId="43D7B1F4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4B167" w14:textId="77777777" w:rsidR="001105F6" w:rsidRPr="0079558A" w:rsidRDefault="00840BE9" w:rsidP="00E53375">
            <w:pPr>
              <w:widowControl w:val="0"/>
              <w:rPr>
                <w:rFonts w:ascii="Book Antiqua" w:hAnsi="Book Antiqua"/>
                <w:snapToGrid w:val="0"/>
              </w:rPr>
            </w:pPr>
            <w:r w:rsidRPr="0079558A">
              <w:br w:type="page"/>
            </w:r>
            <w:r w:rsidR="001105F6" w:rsidRPr="0079558A">
              <w:rPr>
                <w:rFonts w:ascii="Book Antiqua" w:hAnsi="Book Antiqua"/>
                <w:snapToGrid w:val="0"/>
              </w:rPr>
              <w:t xml:space="preserve">Sono intervenute modifiche nel sistema dei controlli </w:t>
            </w:r>
            <w:r w:rsidR="001105F6" w:rsidRPr="0079558A">
              <w:rPr>
                <w:rFonts w:ascii="Book Antiqua" w:hAnsi="Book Antiqua"/>
                <w:snapToGrid w:val="0"/>
              </w:rPr>
              <w:lastRenderedPageBreak/>
              <w:t>interni?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6A458" w14:textId="77777777" w:rsidR="001105F6" w:rsidRPr="0079558A" w:rsidRDefault="001105F6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B9B56" w14:textId="77777777" w:rsidR="001105F6" w:rsidRPr="0079558A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30423" w14:textId="77777777" w:rsidR="001105F6" w:rsidRPr="0079558A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2A103" w14:textId="77777777" w:rsidR="001105F6" w:rsidRPr="0079558A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1105F6" w:rsidRPr="0079558A" w14:paraId="56ACEF0F" w14:textId="77777777" w:rsidTr="00C7278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D2AA84" w14:textId="76456FD1" w:rsidR="001105F6" w:rsidRPr="0079558A" w:rsidRDefault="001105F6" w:rsidP="00E53375">
            <w:pPr>
              <w:widowControl w:val="0"/>
              <w:rPr>
                <w:rFonts w:ascii="Book Antiqua" w:hAnsi="Book Antiqua"/>
                <w:snapToGrid w:val="0"/>
                <w:color w:val="FF0000"/>
              </w:rPr>
            </w:pPr>
            <w:r w:rsidRPr="0079558A">
              <w:rPr>
                <w:rFonts w:ascii="Book Antiqua" w:hAnsi="Book Antiqua"/>
                <w:snapToGrid w:val="0"/>
              </w:rPr>
              <w:t xml:space="preserve">La Sezione Regionale di Controllo della </w:t>
            </w:r>
            <w:r w:rsidR="000F046C" w:rsidRPr="0079558A">
              <w:rPr>
                <w:rFonts w:ascii="Book Antiqua" w:hAnsi="Book Antiqua"/>
                <w:snapToGrid w:val="0"/>
              </w:rPr>
              <w:t>Corte dei conti</w:t>
            </w:r>
            <w:r w:rsidRPr="0079558A">
              <w:rPr>
                <w:rFonts w:ascii="Book Antiqua" w:hAnsi="Book Antiqua"/>
                <w:snapToGrid w:val="0"/>
              </w:rPr>
              <w:t xml:space="preserve"> ha formulato osservazioni sull’adeguatezza e sul funzionamento dei controlli interni?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E471BA" w14:textId="77777777" w:rsidR="001105F6" w:rsidRPr="0079558A" w:rsidRDefault="001105F6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EBDC5D" w14:textId="77777777" w:rsidR="001105F6" w:rsidRPr="0079558A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71B5ED" w14:textId="77777777" w:rsidR="001105F6" w:rsidRPr="0079558A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5D0C47" w14:textId="77777777" w:rsidR="001105F6" w:rsidRPr="0079558A" w:rsidRDefault="001105F6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C72789" w:rsidRPr="0079558A" w14:paraId="73D5B859" w14:textId="77777777" w:rsidTr="00C72789">
        <w:tc>
          <w:tcPr>
            <w:tcW w:w="1034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8924BF4" w14:textId="77777777" w:rsidR="00C72789" w:rsidRDefault="00C72789" w:rsidP="00E53375">
            <w:pPr>
              <w:widowControl w:val="0"/>
              <w:rPr>
                <w:rFonts w:ascii="Book Antiqua" w:hAnsi="Book Antiqua"/>
                <w:snapToGrid w:val="0"/>
              </w:rPr>
            </w:pPr>
          </w:p>
          <w:p w14:paraId="1F78C7C1" w14:textId="77777777" w:rsidR="00C72789" w:rsidRDefault="00C72789" w:rsidP="00E53375">
            <w:pPr>
              <w:widowControl w:val="0"/>
              <w:rPr>
                <w:rFonts w:ascii="Book Antiqua" w:hAnsi="Book Antiqua"/>
                <w:snapToGrid w:val="0"/>
              </w:rPr>
            </w:pPr>
          </w:p>
          <w:p w14:paraId="2C73DC43" w14:textId="77777777" w:rsidR="00C72789" w:rsidRPr="0079558A" w:rsidRDefault="00C72789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C72789" w:rsidRPr="00F97FDB" w14:paraId="395BA5C2" w14:textId="77777777" w:rsidTr="00C72789">
        <w:trPr>
          <w:cantSplit/>
          <w:trHeight w:val="318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EAD2179" w14:textId="77777777" w:rsidR="00C72789" w:rsidRPr="00F97FDB" w:rsidRDefault="00C72789" w:rsidP="00E53375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  <w:r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  <w:p w14:paraId="3273789E" w14:textId="77777777" w:rsidR="00C72789" w:rsidRPr="00121841" w:rsidRDefault="00C72789" w:rsidP="00C72789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12E72216" w14:textId="77777777" w:rsidR="00C72789" w:rsidRDefault="00C72789" w:rsidP="00C72789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481373EB" w14:textId="77777777" w:rsidR="00C72789" w:rsidRPr="00F97FDB" w:rsidRDefault="00C72789" w:rsidP="00C72789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2D52D49D" w14:textId="77777777" w:rsidR="00C72789" w:rsidRPr="00B16AD9" w:rsidRDefault="00C72789" w:rsidP="00C72789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3F8DA039" w14:textId="77777777" w:rsidR="00C72789" w:rsidRDefault="00C72789" w:rsidP="00C72789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750335AA" w14:textId="77777777" w:rsidR="00C72789" w:rsidRDefault="00C72789" w:rsidP="00C72789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3CC053CD" w14:textId="37488AD7" w:rsidR="00C72789" w:rsidRPr="00F97FDB" w:rsidRDefault="00C72789" w:rsidP="00C72789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N/R – Non ricorre la fattispecie</w:t>
            </w:r>
          </w:p>
        </w:tc>
      </w:tr>
    </w:tbl>
    <w:p w14:paraId="13AA7F4D" w14:textId="77777777" w:rsidR="003E0974" w:rsidRDefault="003E0974"/>
    <w:p w14:paraId="0EE277C1" w14:textId="77777777" w:rsidR="003E0974" w:rsidRDefault="003E0974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3E0974" w:rsidRPr="00574869" w14:paraId="7938F557" w14:textId="77777777" w:rsidTr="00E5337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18E53B" w14:textId="77777777" w:rsidR="003E0974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531ED22A" w14:textId="4FD1ECE4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6436DF">
              <w:rPr>
                <w:rFonts w:ascii="Book Antiqua" w:hAnsi="Book Antiqua"/>
                <w:b/>
                <w:snapToGrid w:val="0"/>
              </w:rPr>
              <w:t>u</w:t>
            </w:r>
            <w:r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07164E8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42D386CC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28FB60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4405396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7853FB48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E709C4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56E6CE3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3C36DF9D" w14:textId="77777777" w:rsidTr="00E5337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DBE98C" w14:textId="3209EA65" w:rsidR="003E0974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RISPOSTA DI REVISIONE:</w:t>
            </w:r>
          </w:p>
          <w:p w14:paraId="379B8B62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53EFB2D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6E9AC1A3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02D63F4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86039EC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07630E29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037F2E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B32D005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6EB9519D" w14:textId="77777777" w:rsidTr="00E5337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22F32A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DD77BE9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0E81811E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7CE82C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0E3CECE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35CE7847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430BEE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C2D6D7F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4CE91F26" w14:textId="77777777" w:rsidR="003E0974" w:rsidRDefault="003E0974" w:rsidP="00514CB5">
      <w:pPr>
        <w:spacing w:before="100" w:beforeAutospacing="1" w:after="100" w:afterAutospacing="1" w:line="360" w:lineRule="auto"/>
        <w:jc w:val="center"/>
        <w:rPr>
          <w:rFonts w:eastAsia="MS Mincho"/>
          <w:sz w:val="22"/>
        </w:rPr>
      </w:pPr>
    </w:p>
    <w:sectPr w:rsidR="003E0974" w:rsidSect="00514C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8ED8D6" w14:textId="77777777" w:rsidR="00F1426B" w:rsidRDefault="00F1426B" w:rsidP="006436DF">
      <w:r>
        <w:separator/>
      </w:r>
    </w:p>
  </w:endnote>
  <w:endnote w:type="continuationSeparator" w:id="0">
    <w:p w14:paraId="13B93D11" w14:textId="77777777" w:rsidR="00F1426B" w:rsidRDefault="00F1426B" w:rsidP="00643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E5B39F" w14:textId="77777777" w:rsidR="00F1426B" w:rsidRDefault="00F1426B" w:rsidP="006436DF">
      <w:r>
        <w:separator/>
      </w:r>
    </w:p>
  </w:footnote>
  <w:footnote w:type="continuationSeparator" w:id="0">
    <w:p w14:paraId="1301457B" w14:textId="77777777" w:rsidR="00F1426B" w:rsidRDefault="00F1426B" w:rsidP="00643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F14C6"/>
    <w:multiLevelType w:val="hybridMultilevel"/>
    <w:tmpl w:val="42485576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732DC"/>
    <w:multiLevelType w:val="hybridMultilevel"/>
    <w:tmpl w:val="BAD4ED76"/>
    <w:lvl w:ilvl="0" w:tplc="FFFFFFFF">
      <w:start w:val="1"/>
      <w:numFmt w:val="bullet"/>
      <w:lvlText w:val=""/>
      <w:lvlJc w:val="left"/>
      <w:pPr>
        <w:tabs>
          <w:tab w:val="num" w:pos="663"/>
        </w:tabs>
        <w:ind w:left="10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0EF748AE"/>
    <w:multiLevelType w:val="hybridMultilevel"/>
    <w:tmpl w:val="0D8AA4AA"/>
    <w:lvl w:ilvl="0" w:tplc="6778F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7472B"/>
    <w:multiLevelType w:val="hybridMultilevel"/>
    <w:tmpl w:val="105ABC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D02426"/>
    <w:multiLevelType w:val="hybridMultilevel"/>
    <w:tmpl w:val="FA80C75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BC7A37"/>
    <w:multiLevelType w:val="hybridMultilevel"/>
    <w:tmpl w:val="E71CC778"/>
    <w:lvl w:ilvl="0" w:tplc="748A4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513E3"/>
    <w:multiLevelType w:val="hybridMultilevel"/>
    <w:tmpl w:val="4516BB0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5F47BA"/>
    <w:multiLevelType w:val="hybridMultilevel"/>
    <w:tmpl w:val="C7B87740"/>
    <w:lvl w:ilvl="0" w:tplc="5AC217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241F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4A53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829E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749B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145A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A446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0E13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3264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48A718B"/>
    <w:multiLevelType w:val="hybridMultilevel"/>
    <w:tmpl w:val="66266112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B31F1"/>
    <w:multiLevelType w:val="hybridMultilevel"/>
    <w:tmpl w:val="4B824C1C"/>
    <w:lvl w:ilvl="0" w:tplc="EC6C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86F51"/>
    <w:multiLevelType w:val="hybridMultilevel"/>
    <w:tmpl w:val="CF6AB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D3D99"/>
    <w:multiLevelType w:val="hybridMultilevel"/>
    <w:tmpl w:val="D090DDC0"/>
    <w:lvl w:ilvl="0" w:tplc="721C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744CF"/>
    <w:multiLevelType w:val="hybridMultilevel"/>
    <w:tmpl w:val="7034F9BE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36D03"/>
    <w:multiLevelType w:val="hybridMultilevel"/>
    <w:tmpl w:val="B470C5DE"/>
    <w:lvl w:ilvl="0" w:tplc="937EF0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78A0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36D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B6F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D2C1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3E36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06A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5ED4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FE68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B96337B"/>
    <w:multiLevelType w:val="hybridMultilevel"/>
    <w:tmpl w:val="5448B6E4"/>
    <w:lvl w:ilvl="0" w:tplc="C9BE1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FC3E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36D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AC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CC4A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7CDA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147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66B4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D2FA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C13313D"/>
    <w:multiLevelType w:val="hybridMultilevel"/>
    <w:tmpl w:val="6AD0214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1F25AC"/>
    <w:multiLevelType w:val="hybridMultilevel"/>
    <w:tmpl w:val="FF7278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A632D2"/>
    <w:multiLevelType w:val="hybridMultilevel"/>
    <w:tmpl w:val="830CCD7E"/>
    <w:lvl w:ilvl="0" w:tplc="BD089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73D00"/>
    <w:multiLevelType w:val="hybridMultilevel"/>
    <w:tmpl w:val="BFD606E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894D95"/>
    <w:multiLevelType w:val="hybridMultilevel"/>
    <w:tmpl w:val="02C80984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77D6E"/>
    <w:multiLevelType w:val="multilevel"/>
    <w:tmpl w:val="B8145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BC1332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0F7663"/>
    <w:multiLevelType w:val="hybridMultilevel"/>
    <w:tmpl w:val="27D445DE"/>
    <w:lvl w:ilvl="0" w:tplc="40AE9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096BD6"/>
    <w:multiLevelType w:val="hybridMultilevel"/>
    <w:tmpl w:val="66727B02"/>
    <w:lvl w:ilvl="0" w:tplc="CA8E3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465FB4"/>
    <w:multiLevelType w:val="hybridMultilevel"/>
    <w:tmpl w:val="88E8911A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F87A65"/>
    <w:multiLevelType w:val="hybridMultilevel"/>
    <w:tmpl w:val="76B44E20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DA746A0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E04D5C"/>
    <w:multiLevelType w:val="hybridMultilevel"/>
    <w:tmpl w:val="1A1892FC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04419B"/>
    <w:multiLevelType w:val="hybridMultilevel"/>
    <w:tmpl w:val="23F4CA58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9"/>
  </w:num>
  <w:num w:numId="4">
    <w:abstractNumId w:val="23"/>
  </w:num>
  <w:num w:numId="5">
    <w:abstractNumId w:val="24"/>
  </w:num>
  <w:num w:numId="6">
    <w:abstractNumId w:val="12"/>
  </w:num>
  <w:num w:numId="7">
    <w:abstractNumId w:val="0"/>
  </w:num>
  <w:num w:numId="8">
    <w:abstractNumId w:val="1"/>
  </w:num>
  <w:num w:numId="9">
    <w:abstractNumId w:val="16"/>
  </w:num>
  <w:num w:numId="10">
    <w:abstractNumId w:val="15"/>
  </w:num>
  <w:num w:numId="11">
    <w:abstractNumId w:val="18"/>
  </w:num>
  <w:num w:numId="12">
    <w:abstractNumId w:val="6"/>
  </w:num>
  <w:num w:numId="13">
    <w:abstractNumId w:val="3"/>
  </w:num>
  <w:num w:numId="14">
    <w:abstractNumId w:val="25"/>
  </w:num>
  <w:num w:numId="15">
    <w:abstractNumId w:val="4"/>
  </w:num>
  <w:num w:numId="16">
    <w:abstractNumId w:val="28"/>
  </w:num>
  <w:num w:numId="17">
    <w:abstractNumId w:val="17"/>
  </w:num>
  <w:num w:numId="18">
    <w:abstractNumId w:val="11"/>
  </w:num>
  <w:num w:numId="19">
    <w:abstractNumId w:val="20"/>
  </w:num>
  <w:num w:numId="20">
    <w:abstractNumId w:val="2"/>
  </w:num>
  <w:num w:numId="21">
    <w:abstractNumId w:val="26"/>
  </w:num>
  <w:num w:numId="22">
    <w:abstractNumId w:val="21"/>
  </w:num>
  <w:num w:numId="23">
    <w:abstractNumId w:val="27"/>
  </w:num>
  <w:num w:numId="24">
    <w:abstractNumId w:val="5"/>
  </w:num>
  <w:num w:numId="25">
    <w:abstractNumId w:val="8"/>
  </w:num>
  <w:num w:numId="26">
    <w:abstractNumId w:val="19"/>
  </w:num>
  <w:num w:numId="27">
    <w:abstractNumId w:val="13"/>
  </w:num>
  <w:num w:numId="28">
    <w:abstractNumId w:val="14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EFB"/>
    <w:rsid w:val="00032AA3"/>
    <w:rsid w:val="00051835"/>
    <w:rsid w:val="00065FB4"/>
    <w:rsid w:val="00071A61"/>
    <w:rsid w:val="00081401"/>
    <w:rsid w:val="00083398"/>
    <w:rsid w:val="000A7F37"/>
    <w:rsid w:val="000B1C23"/>
    <w:rsid w:val="000F046C"/>
    <w:rsid w:val="00104E8C"/>
    <w:rsid w:val="001072D4"/>
    <w:rsid w:val="001105F6"/>
    <w:rsid w:val="00135207"/>
    <w:rsid w:val="001407BF"/>
    <w:rsid w:val="00163B5D"/>
    <w:rsid w:val="00184988"/>
    <w:rsid w:val="00191A68"/>
    <w:rsid w:val="001C1D43"/>
    <w:rsid w:val="001E628B"/>
    <w:rsid w:val="0020305A"/>
    <w:rsid w:val="00215AEF"/>
    <w:rsid w:val="00227EFB"/>
    <w:rsid w:val="002472C6"/>
    <w:rsid w:val="002776EB"/>
    <w:rsid w:val="002B3C58"/>
    <w:rsid w:val="002E02AE"/>
    <w:rsid w:val="002F352C"/>
    <w:rsid w:val="003017BE"/>
    <w:rsid w:val="003120C4"/>
    <w:rsid w:val="0032412A"/>
    <w:rsid w:val="00341A71"/>
    <w:rsid w:val="00353728"/>
    <w:rsid w:val="00364B15"/>
    <w:rsid w:val="00382F8F"/>
    <w:rsid w:val="00392D3D"/>
    <w:rsid w:val="00397F6B"/>
    <w:rsid w:val="003A3E03"/>
    <w:rsid w:val="003E0974"/>
    <w:rsid w:val="003F018F"/>
    <w:rsid w:val="00403C73"/>
    <w:rsid w:val="0040561F"/>
    <w:rsid w:val="004373EC"/>
    <w:rsid w:val="00514CB5"/>
    <w:rsid w:val="005256EF"/>
    <w:rsid w:val="00564BAF"/>
    <w:rsid w:val="0057557E"/>
    <w:rsid w:val="005812CD"/>
    <w:rsid w:val="005C1F52"/>
    <w:rsid w:val="005F5BB2"/>
    <w:rsid w:val="00602661"/>
    <w:rsid w:val="00607B92"/>
    <w:rsid w:val="00611063"/>
    <w:rsid w:val="00626A94"/>
    <w:rsid w:val="0063322D"/>
    <w:rsid w:val="006436DF"/>
    <w:rsid w:val="00652BD1"/>
    <w:rsid w:val="006539E0"/>
    <w:rsid w:val="00657F77"/>
    <w:rsid w:val="00671A90"/>
    <w:rsid w:val="006918A2"/>
    <w:rsid w:val="006C4A6B"/>
    <w:rsid w:val="006C521D"/>
    <w:rsid w:val="006F4A22"/>
    <w:rsid w:val="00725D13"/>
    <w:rsid w:val="00740D40"/>
    <w:rsid w:val="0079558A"/>
    <w:rsid w:val="007A22B6"/>
    <w:rsid w:val="007B5226"/>
    <w:rsid w:val="007C457E"/>
    <w:rsid w:val="007E22BF"/>
    <w:rsid w:val="007E53AA"/>
    <w:rsid w:val="007F02E7"/>
    <w:rsid w:val="007F12DE"/>
    <w:rsid w:val="00835FE6"/>
    <w:rsid w:val="00840BE9"/>
    <w:rsid w:val="008628CB"/>
    <w:rsid w:val="00864F79"/>
    <w:rsid w:val="0087468C"/>
    <w:rsid w:val="008C0360"/>
    <w:rsid w:val="008E23D3"/>
    <w:rsid w:val="00903BE4"/>
    <w:rsid w:val="00905468"/>
    <w:rsid w:val="00905B74"/>
    <w:rsid w:val="009427BC"/>
    <w:rsid w:val="00950B80"/>
    <w:rsid w:val="00961A56"/>
    <w:rsid w:val="00987BAC"/>
    <w:rsid w:val="009A610E"/>
    <w:rsid w:val="009A68BA"/>
    <w:rsid w:val="009A784F"/>
    <w:rsid w:val="009D772A"/>
    <w:rsid w:val="009E4275"/>
    <w:rsid w:val="00A0118F"/>
    <w:rsid w:val="00A01DB1"/>
    <w:rsid w:val="00A17C3E"/>
    <w:rsid w:val="00A26A0F"/>
    <w:rsid w:val="00A540D0"/>
    <w:rsid w:val="00AC4B34"/>
    <w:rsid w:val="00AC732C"/>
    <w:rsid w:val="00AF6BBA"/>
    <w:rsid w:val="00B15477"/>
    <w:rsid w:val="00B22885"/>
    <w:rsid w:val="00B46B4B"/>
    <w:rsid w:val="00B66BC1"/>
    <w:rsid w:val="00B76D21"/>
    <w:rsid w:val="00B8307D"/>
    <w:rsid w:val="00BA05EC"/>
    <w:rsid w:val="00BE0630"/>
    <w:rsid w:val="00BF2E61"/>
    <w:rsid w:val="00BF53A2"/>
    <w:rsid w:val="00C06A20"/>
    <w:rsid w:val="00C34E86"/>
    <w:rsid w:val="00C36ABD"/>
    <w:rsid w:val="00C5499F"/>
    <w:rsid w:val="00C565A1"/>
    <w:rsid w:val="00C72789"/>
    <w:rsid w:val="00C8149C"/>
    <w:rsid w:val="00C9567A"/>
    <w:rsid w:val="00C97088"/>
    <w:rsid w:val="00CB0188"/>
    <w:rsid w:val="00CF09A7"/>
    <w:rsid w:val="00D02AB0"/>
    <w:rsid w:val="00D12FC1"/>
    <w:rsid w:val="00D2350C"/>
    <w:rsid w:val="00D41B6E"/>
    <w:rsid w:val="00D477BE"/>
    <w:rsid w:val="00D50BA1"/>
    <w:rsid w:val="00DA6C6D"/>
    <w:rsid w:val="00DC700B"/>
    <w:rsid w:val="00DE3681"/>
    <w:rsid w:val="00E126A5"/>
    <w:rsid w:val="00E15E90"/>
    <w:rsid w:val="00E17FE6"/>
    <w:rsid w:val="00E431BC"/>
    <w:rsid w:val="00E56E02"/>
    <w:rsid w:val="00E77785"/>
    <w:rsid w:val="00E867A3"/>
    <w:rsid w:val="00E96AA0"/>
    <w:rsid w:val="00EA47E1"/>
    <w:rsid w:val="00EA5C69"/>
    <w:rsid w:val="00EC06EF"/>
    <w:rsid w:val="00EC5539"/>
    <w:rsid w:val="00EC7D1E"/>
    <w:rsid w:val="00ED383F"/>
    <w:rsid w:val="00F1426B"/>
    <w:rsid w:val="00F360F4"/>
    <w:rsid w:val="00F41169"/>
    <w:rsid w:val="00F41CC3"/>
    <w:rsid w:val="00F776AD"/>
    <w:rsid w:val="00F82038"/>
    <w:rsid w:val="00F8644E"/>
    <w:rsid w:val="00F872D3"/>
    <w:rsid w:val="00F976C4"/>
    <w:rsid w:val="00F97AA1"/>
    <w:rsid w:val="00FB340A"/>
    <w:rsid w:val="00FB53C2"/>
    <w:rsid w:val="00FB7A35"/>
    <w:rsid w:val="00FD0DBE"/>
    <w:rsid w:val="00FE04E8"/>
    <w:rsid w:val="00FE51E5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30183"/>
  <w15:docId w15:val="{E381AFB5-227E-4710-A481-67AA5EF0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7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D383F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D38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644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950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50B80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436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36D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436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36D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87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3396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8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4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79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4242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51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435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62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7F619-5E53-4732-85CE-5E23718AA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Anna De Toni</cp:lastModifiedBy>
  <cp:revision>19</cp:revision>
  <cp:lastPrinted>2020-05-21T19:42:00Z</cp:lastPrinted>
  <dcterms:created xsi:type="dcterms:W3CDTF">2020-01-19T17:21:00Z</dcterms:created>
  <dcterms:modified xsi:type="dcterms:W3CDTF">2020-07-22T10:02:00Z</dcterms:modified>
</cp:coreProperties>
</file>